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Adoucissant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Geraniol; (2E)-3,7-Dimethylocta-2,6-dien-1-ol, alpha-iso-methylionone, linalool, 1-(1,2,3,4,5,6,7,8-octahydro-2,3,8,8-tetramethyl-2-naphthyl)ethan-1-one, HEXYL CINNAMAL, Acétate de 4-tert-butylcyclohexyle.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5413-60-5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93-04-9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202-213-6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bornan-2-one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76-22-2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200-945-0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2, H228</w:t>
              <w:br/>
              <w:t>Acute Tox. 4 (Oral), H302 (ATE=500 mg/kg Körpergewicht)</w:t>
              <w:br/>
              <w:t>Acute Tox. 4 (Inhalativ), H332 (ATE=1,5 mg/l/4h)</w:t>
              <w:br/>
              <w:t>Skin Irrit. 2, H315</w:t>
              <w:br/>
              <w:t>Eye Dam. 1, H318</w:t>
              <w:br/>
              <w:t>STOT SE 2, H371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Aromatisch.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bornan-2-one (76-22-2)</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10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Körpergewicht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Körpergewicht Animal: rat, Guideline: OECD Guideline 401 (Acute Oral Toxicity), Guideline: EU Method B.1 (Acute Toxicity (Oral))</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Körpergewicht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bornan-2-one (76-22-2)</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Organe schädigen.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bornan-2-one (76-22-2)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3,2 mg/kg Körpergewicht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Körpergewicht Animal: rat, Guideline: OECD Guideline 410 (Repeated Dose Dermal Toxicity: 21/28-Day Study), Guideline: EU Method B.9 (Repeated Dose (28 Days) Toxicity (Dermal))</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Adoucissant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bornan-2-one (76-22-2)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33,25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4,23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1,71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0,14 mg/l Test organisms (species): Danio rerio (previous name: Brachydanio rerio)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Adoucissant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bornan-2-one (76-22-2)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2-naphthyl ether (93-04-9)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3a,4,5,6,7,7a-hexahydro-4,7-methanoinden-6-yl acetate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linalool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Feststoffe,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2</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Entzündbarer Feststoff.</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Organe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Geraniol; (2E)-3,7-Dimethylocta-2,6-dien-1-ol, alpha-iso-methylionone, linalool, 1-(1,2,3,4,5,6,7,8-octahydro-2,3,8,8-tetramethyl-2-naphthyl)ethan-1-one, HEXYL CINNAMAL, Acétate de 4-tert-butylcyclohexyle.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Adoucissant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Adoucissant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05.06.2026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7C9DA61-C3F4-4D71-A99E-A8D7955A22A8}"/>
</file>

<file path=customXml/itemProps3.xml><?xml version="1.0" encoding="utf-8"?>
<ds:datastoreItem xmlns:ds="http://schemas.openxmlformats.org/officeDocument/2006/customXml" ds:itemID="{0ADDA511-9691-4DF6-B364-BBFACCE4DBEE}"/>
</file>

<file path=customXml/itemProps4.xml><?xml version="1.0" encoding="utf-8"?>
<ds:datastoreItem xmlns:ds="http://schemas.openxmlformats.org/officeDocument/2006/customXml" ds:itemID="{7DBF8788-71F0-4AEA-A0D6-485C95AAE08B}"/>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